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57E9" w14:textId="0C567367" w:rsidR="00F61F46" w:rsidRPr="00F61F46" w:rsidRDefault="00F61F46" w:rsidP="00F61F46">
      <w:pPr>
        <w:pStyle w:val="NormalWeb"/>
        <w:shd w:val="clear" w:color="auto" w:fill="FEFEFE"/>
        <w:spacing w:before="0" w:beforeAutospacing="0"/>
        <w:rPr>
          <w:rStyle w:val="Strong"/>
          <w:rFonts w:ascii="Helvetica Neue" w:hAnsi="Helvetica Neue"/>
          <w:b w:val="0"/>
          <w:bCs w:val="0"/>
          <w:color w:val="212529"/>
        </w:rPr>
      </w:pPr>
      <w:r>
        <w:rPr>
          <w:rStyle w:val="Strong"/>
          <w:rFonts w:ascii="Helvetica Neue" w:hAnsi="Helvetica Neue"/>
          <w:color w:val="212529"/>
        </w:rPr>
        <w:t>Analysis for April 26 – May 2, 2022 (updated May 5th)</w:t>
      </w:r>
      <w:r>
        <w:rPr>
          <w:rFonts w:ascii="Helvetica Neue" w:hAnsi="Helvetica Neue"/>
          <w:color w:val="212529"/>
        </w:rPr>
        <w:br/>
        <w:t xml:space="preserve">Chlorophyll data is not available over the sea ice cover, hence why </w:t>
      </w:r>
      <w:proofErr w:type="gramStart"/>
      <w:r>
        <w:rPr>
          <w:rFonts w:ascii="Helvetica Neue" w:hAnsi="Helvetica Neue"/>
          <w:color w:val="212529"/>
        </w:rPr>
        <w:t>the majority of</w:t>
      </w:r>
      <w:proofErr w:type="gramEnd"/>
      <w:r>
        <w:rPr>
          <w:rFonts w:ascii="Helvetica Neue" w:hAnsi="Helvetica Neue"/>
          <w:color w:val="212529"/>
        </w:rPr>
        <w:t xml:space="preserve"> the Arctic Ocean and the DBO sites do not have data at this time of year. However, as the sea ice begins to melt and break up slightly at the end of April and beginning of May, there is some chlorophyll data available in DBO site 1 and 8. A high concentration of chlorophyll is present in DBO site 1. There is also a large chlorophyll bloom just off the sea ice pack in Baffin Bay and SW of SW Greenland. Chlorophyll concentrations are similar in the northern Pacific and Atlantic Oceans. Elevated chlorophyll concentrations are present just off the coasts of Alaska and Scandinavia.</w:t>
      </w:r>
    </w:p>
    <w:p w14:paraId="2CD9AEB1" w14:textId="77777777" w:rsidR="00F61F46" w:rsidRDefault="00F61F46" w:rsidP="00F61F46">
      <w:pPr>
        <w:pStyle w:val="NormalWeb"/>
        <w:shd w:val="clear" w:color="auto" w:fill="FEFEFE"/>
        <w:spacing w:before="0" w:beforeAutospacing="0"/>
        <w:rPr>
          <w:rStyle w:val="Strong"/>
          <w:rFonts w:ascii="Helvetica Neue" w:hAnsi="Helvetica Neue"/>
          <w:color w:val="212529"/>
        </w:rPr>
      </w:pPr>
    </w:p>
    <w:p w14:paraId="629ECDEB" w14:textId="09696F26" w:rsidR="00F61F46" w:rsidRDefault="00F61F46" w:rsidP="00F61F46">
      <w:pPr>
        <w:pStyle w:val="NormalWeb"/>
        <w:shd w:val="clear" w:color="auto" w:fill="FEFEFE"/>
        <w:spacing w:before="0" w:beforeAutospacing="0"/>
        <w:rPr>
          <w:rFonts w:ascii="Helvetica Neue" w:hAnsi="Helvetica Neue"/>
          <w:color w:val="212529"/>
        </w:rPr>
      </w:pPr>
      <w:r>
        <w:rPr>
          <w:rStyle w:val="Strong"/>
          <w:rFonts w:ascii="Helvetica Neue" w:hAnsi="Helvetica Neue"/>
          <w:color w:val="212529"/>
        </w:rPr>
        <w:t>Analysis for March 25 - 31, 2022 (updated April 8th)</w:t>
      </w:r>
      <w:r>
        <w:rPr>
          <w:rFonts w:ascii="Helvetica Neue" w:hAnsi="Helvetica Neue"/>
          <w:color w:val="212529"/>
        </w:rPr>
        <w:br/>
        <w:t xml:space="preserve">Chlorophyll data is not available over the sea ice cover, hence why </w:t>
      </w:r>
      <w:proofErr w:type="gramStart"/>
      <w:r>
        <w:rPr>
          <w:rFonts w:ascii="Helvetica Neue" w:hAnsi="Helvetica Neue"/>
          <w:color w:val="212529"/>
        </w:rPr>
        <w:t>the majority of</w:t>
      </w:r>
      <w:proofErr w:type="gramEnd"/>
      <w:r>
        <w:rPr>
          <w:rFonts w:ascii="Helvetica Neue" w:hAnsi="Helvetica Neue"/>
          <w:color w:val="212529"/>
        </w:rPr>
        <w:t xml:space="preserve"> the Arctic Ocean and the DBO sites do not have data at this time of year, which follows the sea ice maximum extent in March. Chlorophyll concentrations are similar in the northern Pacific and Atlantic Oceans. Highest chlorophyll concentrations are present just off the coasts of Northern Europe.</w:t>
      </w:r>
    </w:p>
    <w:p w14:paraId="014EA616" w14:textId="77777777" w:rsidR="00F61F46" w:rsidRDefault="00F61F46" w:rsidP="00F61F46">
      <w:pPr>
        <w:pStyle w:val="NormalWeb"/>
        <w:shd w:val="clear" w:color="auto" w:fill="FEFEFE"/>
        <w:spacing w:before="0" w:beforeAutospacing="0"/>
        <w:rPr>
          <w:rFonts w:ascii="Helvetica Neue" w:hAnsi="Helvetica Neue"/>
          <w:color w:val="212529"/>
        </w:rPr>
      </w:pPr>
      <w:r>
        <w:rPr>
          <w:rFonts w:ascii="Helvetica Neue" w:hAnsi="Helvetica Neue"/>
          <w:color w:val="212529"/>
        </w:rPr>
        <w:t>At the DBO sites, chlorophyll concentration generally follows an annual cycle, with highest amounts in the summer months. Nearly all sites, except site 8 are showing slight increasing trends in chlorophyll over the data record.</w:t>
      </w:r>
    </w:p>
    <w:p w14:paraId="04A122A3" w14:textId="30F89C18" w:rsidR="00D55BBB" w:rsidRDefault="00F61F46"/>
    <w:p w14:paraId="03F41378" w14:textId="002B788F" w:rsidR="00F61F46" w:rsidRDefault="00F61F46" w:rsidP="00F61F46">
      <w:pPr>
        <w:pStyle w:val="NormalWeb"/>
        <w:shd w:val="clear" w:color="auto" w:fill="FEFEFE"/>
        <w:spacing w:before="0" w:beforeAutospacing="0"/>
      </w:pPr>
    </w:p>
    <w:sectPr w:rsidR="00F61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74"/>
    <w:rsid w:val="002768A0"/>
    <w:rsid w:val="00330309"/>
    <w:rsid w:val="00557E74"/>
    <w:rsid w:val="00604AE2"/>
    <w:rsid w:val="006B0276"/>
    <w:rsid w:val="007C4E7C"/>
    <w:rsid w:val="00B83F4E"/>
    <w:rsid w:val="00BA6E74"/>
    <w:rsid w:val="00F6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B58C"/>
  <w15:chartTrackingRefBased/>
  <w15:docId w15:val="{3EF19BDA-9EA4-4FF5-8998-5050EB22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F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1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7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Harbeck, Jeremy P. (GSFC-615.0)[ADNET SYSTEMS INC]</dc:creator>
  <cp:keywords/>
  <dc:description/>
  <cp:lastModifiedBy>Harbeck, Jeremy P. (GSFC-615.0)[ADNET SYSTEMS INC]</cp:lastModifiedBy>
  <cp:revision>2</cp:revision>
  <dcterms:created xsi:type="dcterms:W3CDTF">2022-05-09T14:12:00Z</dcterms:created>
  <dcterms:modified xsi:type="dcterms:W3CDTF">2022-05-09T14:16:00Z</dcterms:modified>
</cp:coreProperties>
</file>